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1B" w:rsidRPr="00A32D13" w:rsidRDefault="008B4C1B" w:rsidP="00A3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/>
          <w:bCs/>
          <w:color w:val="303133"/>
          <w:sz w:val="20"/>
          <w:szCs w:val="20"/>
          <w:shd w:val="clear" w:color="auto" w:fill="FFFFFF"/>
          <w:lang w:eastAsia="ru-RU"/>
        </w:rPr>
        <w:t xml:space="preserve">Политика </w:t>
      </w:r>
      <w:r w:rsidRPr="00A32D13">
        <w:rPr>
          <w:rFonts w:ascii="Times New Roman" w:eastAsia="Times New Roman" w:hAnsi="Times New Roman" w:cs="Times New Roman"/>
          <w:b/>
          <w:bCs/>
          <w:color w:val="303133"/>
          <w:sz w:val="20"/>
          <w:szCs w:val="20"/>
          <w:shd w:val="clear" w:color="auto" w:fill="FFFFFF"/>
          <w:lang w:eastAsia="ru-RU"/>
        </w:rPr>
        <w:t xml:space="preserve">ИП Смоленцева Ю.В. </w:t>
      </w:r>
      <w:r w:rsidRPr="008B4C1B">
        <w:rPr>
          <w:rFonts w:ascii="Times New Roman" w:eastAsia="Times New Roman" w:hAnsi="Times New Roman" w:cs="Times New Roman"/>
          <w:b/>
          <w:bCs/>
          <w:color w:val="303133"/>
          <w:sz w:val="20"/>
          <w:szCs w:val="20"/>
          <w:shd w:val="clear" w:color="auto" w:fill="FFFFFF"/>
          <w:lang w:eastAsia="ru-RU"/>
        </w:rPr>
        <w:t>в отношении обработки персональных данных</w:t>
      </w:r>
    </w:p>
    <w:p w:rsidR="00A32D13" w:rsidRPr="008B4C1B" w:rsidRDefault="00A32D13" w:rsidP="00A3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</w:p>
    <w:p w:rsidR="008B4C1B" w:rsidRPr="008B4C1B" w:rsidRDefault="008B4C1B" w:rsidP="00A32D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Назначение и область действия документа</w:t>
      </w:r>
    </w:p>
    <w:p w:rsidR="008B4C1B" w:rsidRPr="00A32D13" w:rsidRDefault="008B4C1B" w:rsidP="00A32D13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proofErr w:type="gramStart"/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Ю.В.(далее по тексту также – ИП Смоленцева Ю. В.) в отношении обработки персональных данных» (далее – Политика) определяет позицию и намерения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proofErr w:type="gramEnd"/>
    </w:p>
    <w:p w:rsidR="008B4C1B" w:rsidRPr="00A32D13" w:rsidRDefault="008B4C1B" w:rsidP="00A32D13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Политика неукоснительно исполняется руководителями и всеми  работниками ИП Смоленцева Ю.В.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Действие Политики распространяется на все персональные данные субъектов, обрабатываемые в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с применением средств автоматизации и без применения таких средств.</w:t>
      </w:r>
    </w:p>
    <w:p w:rsid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К настоящей Политике имеет доступ любой субъект персональных данных.</w:t>
      </w:r>
    </w:p>
    <w:p w:rsidR="00A32D13" w:rsidRPr="008B4C1B" w:rsidRDefault="00A32D13" w:rsidP="00A32D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</w:p>
    <w:p w:rsidR="008B4C1B" w:rsidRPr="008B4C1B" w:rsidRDefault="008B4C1B" w:rsidP="00A32D1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Определения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</w:t>
      </w:r>
      <w:proofErr w:type="gramStart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  <w:proofErr w:type="gramEnd"/>
    </w:p>
    <w:p w:rsid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Обработка персональных данных - любое действие (операция) или совокупность действий (операций) с </w:t>
      </w:r>
      <w:proofErr w:type="gramStart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персональными</w:t>
      </w:r>
      <w:proofErr w:type="gramEnd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32D13" w:rsidRPr="008B4C1B" w:rsidRDefault="00A32D13" w:rsidP="00A32D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</w:p>
    <w:p w:rsidR="008B4C1B" w:rsidRPr="008B4C1B" w:rsidRDefault="008B4C1B" w:rsidP="00A32D1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Субъекты персональных данных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обрабатывает персональные данные следующих лиц:</w:t>
      </w:r>
    </w:p>
    <w:p w:rsidR="008B4C1B" w:rsidRDefault="008B4C1B" w:rsidP="00A32D13">
      <w:pPr>
        <w:pStyle w:val="a3"/>
        <w:numPr>
          <w:ilvl w:val="1"/>
          <w:numId w:val="7"/>
        </w:numPr>
        <w:spacing w:before="168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Пользователей сайта ИП Смоленцева Ю.В.(</w:t>
      </w:r>
      <w:proofErr w:type="spellStart"/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val="en-US" w:eastAsia="ru-RU"/>
        </w:rPr>
        <w:t>viking</w:t>
      </w:r>
      <w:proofErr w:type="spellEnd"/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12.</w:t>
      </w:r>
      <w:proofErr w:type="spellStart"/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val="en-US" w:eastAsia="ru-RU"/>
        </w:rPr>
        <w:t>ru</w:t>
      </w:r>
      <w:proofErr w:type="spellEnd"/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) предоставивших свой номер телефона, </w:t>
      </w:r>
      <w:proofErr w:type="spellStart"/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e-mail</w:t>
      </w:r>
      <w:proofErr w:type="spellEnd"/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, имя и прочие персональные данные</w:t>
      </w:r>
    </w:p>
    <w:p w:rsidR="00A32D13" w:rsidRPr="00A32D13" w:rsidRDefault="00A32D13" w:rsidP="00A32D13">
      <w:pPr>
        <w:pStyle w:val="a3"/>
        <w:spacing w:before="168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</w:p>
    <w:p w:rsidR="008B4C1B" w:rsidRPr="008B4C1B" w:rsidRDefault="008B4C1B" w:rsidP="00A32D1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Принципы и условия обработки персональных данных</w:t>
      </w:r>
    </w:p>
    <w:p w:rsidR="008B4C1B" w:rsidRPr="008B4C1B" w:rsidRDefault="008B4C1B" w:rsidP="00A3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</w:p>
    <w:p w:rsidR="008B4C1B" w:rsidRPr="00A32D13" w:rsidRDefault="008B4C1B" w:rsidP="00A32D13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Под безопасностью персональных данных ИП Смоленцева Ю.В.понимает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Обработка и обеспечение безопасности персональных данных в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ИП Смоленцева Ю.В. 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При обработке персональных данных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придерживается следующих принципов:</w:t>
      </w:r>
    </w:p>
    <w:p w:rsidR="008B4C1B" w:rsidRPr="008B4C1B" w:rsidRDefault="008B4C1B" w:rsidP="00A32D13">
      <w:pPr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законности и справедливой основы;</w:t>
      </w:r>
    </w:p>
    <w:p w:rsidR="008B4C1B" w:rsidRPr="008B4C1B" w:rsidRDefault="008B4C1B" w:rsidP="00A32D13">
      <w:pPr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8B4C1B" w:rsidRPr="008B4C1B" w:rsidRDefault="008B4C1B" w:rsidP="00A32D13">
      <w:pPr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8B4C1B" w:rsidRPr="008B4C1B" w:rsidRDefault="008B4C1B" w:rsidP="00A32D13">
      <w:pPr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8B4C1B" w:rsidRPr="008B4C1B" w:rsidRDefault="008B4C1B" w:rsidP="00A32D13">
      <w:pPr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обработки персональных данных, которые отвечают целям их обработки;</w:t>
      </w:r>
    </w:p>
    <w:p w:rsidR="008B4C1B" w:rsidRPr="008B4C1B" w:rsidRDefault="008B4C1B" w:rsidP="00A32D13">
      <w:pPr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соответствия содержания.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Общество обрабатывает персональные данные только при наличии хотя бы одного из следующих условий:</w:t>
      </w:r>
    </w:p>
    <w:p w:rsidR="008B4C1B" w:rsidRPr="008B4C1B" w:rsidRDefault="008B4C1B" w:rsidP="00A32D13">
      <w:pPr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8B4C1B" w:rsidRPr="008B4C1B" w:rsidRDefault="008B4C1B" w:rsidP="00A32D13">
      <w:pPr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lastRenderedPageBreak/>
        <w:t xml:space="preserve">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выполнения</w:t>
      </w:r>
      <w:proofErr w:type="gramEnd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8B4C1B" w:rsidRPr="008B4C1B" w:rsidRDefault="008B4C1B" w:rsidP="00A32D13">
      <w:pPr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вправе поручить обработку персональных данных граждан третьим лицам, на основании заключаемого с этими лицами договора.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Лица, осуществляющие обработку пе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рсональных данных по поручению ИП Смоленцева Ю.В. 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В случаях, установленных законодательством Российской Федерации,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вправе осуществлять передачу персональных данных граждан.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В целях информационного обеспечения в Общества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8B4C1B" w:rsidRDefault="00A32D13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ИП Смоленцева Ю.В. </w:t>
      </w:r>
      <w:r w:rsidR="008B4C1B"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уничтожает либо обезличивает персональные данные по достижении целей обработки или в случае </w:t>
      </w:r>
      <w:proofErr w:type="gramStart"/>
      <w:r w:rsidR="008B4C1B"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утраты необходимости достижения цели обработки</w:t>
      </w:r>
      <w:proofErr w:type="gramEnd"/>
      <w:r w:rsidR="008B4C1B"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.</w:t>
      </w:r>
    </w:p>
    <w:p w:rsidR="00A32D13" w:rsidRPr="008B4C1B" w:rsidRDefault="00A32D13" w:rsidP="00A32D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</w:p>
    <w:p w:rsidR="008B4C1B" w:rsidRPr="008B4C1B" w:rsidRDefault="008B4C1B" w:rsidP="00A32D1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Права субъекта персональных данных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. 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Гражданин, персональные 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данные которого обрабатываются ИП Смоленцева Ю.В.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, имеет право:</w:t>
      </w:r>
    </w:p>
    <w:p w:rsidR="008B4C1B" w:rsidRPr="00A32D13" w:rsidRDefault="008B4C1B" w:rsidP="00A32D13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получать от 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Ю.В.: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подтверждение факта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обработки персональных данных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правовые основания и цели обработки персональных данных;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сведения о применяемых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способах обработки персональных данных;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наименование и местонахождения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ИП Смоленцева Ю.</w:t>
      </w:r>
      <w:proofErr w:type="gramStart"/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или на основании федерального закона;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сведения о сроках обработки персональных данных, в том числе о сроках их хранения;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информацию </w:t>
      </w:r>
      <w:proofErr w:type="gramStart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об</w:t>
      </w:r>
      <w:proofErr w:type="gramEnd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осуществляемой</w:t>
      </w:r>
      <w:proofErr w:type="gramEnd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или о предполагаемой трансграничной передаче персональных данных;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наименование и адрес лица, осуществляющего обработку персональных данных по поручению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ИП Смоленцева Ю.</w:t>
      </w:r>
      <w:proofErr w:type="gramStart"/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отозвать свое согласие на обработку персональных данных;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требовать устранения неправомерных действий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в отношении его персональных данных;</w:t>
      </w:r>
    </w:p>
    <w:p w:rsidR="008B4C1B" w:rsidRP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proofErr w:type="gramStart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обжаловать действия или бездействие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в Федеральную службу по надзору в сфере связи, информационных технологий и массовых коммуникаций (</w:t>
      </w:r>
      <w:proofErr w:type="spellStart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Роскомнадзор</w:t>
      </w:r>
      <w:proofErr w:type="spellEnd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) или в судебном порядке в случае, если гражданин считает, что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proofErr w:type="gramEnd"/>
    </w:p>
    <w:p w:rsidR="008B4C1B" w:rsidRDefault="008B4C1B" w:rsidP="00A32D1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A32D13" w:rsidRPr="008B4C1B" w:rsidRDefault="00A32D13" w:rsidP="00A32D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</w:p>
    <w:p w:rsidR="008B4C1B" w:rsidRPr="008B4C1B" w:rsidRDefault="008B4C1B" w:rsidP="00A32D1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vanish/>
          <w:color w:val="303133"/>
          <w:sz w:val="20"/>
          <w:szCs w:val="20"/>
          <w:shd w:val="clear" w:color="auto" w:fill="FFFFFF"/>
          <w:lang w:eastAsia="ru-RU"/>
          <w:specVanish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Ответственность</w:t>
      </w:r>
    </w:p>
    <w:p w:rsidR="00A32D13" w:rsidRDefault="00A32D13" w:rsidP="00A3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</w:t>
      </w:r>
    </w:p>
    <w:p w:rsidR="00A32D13" w:rsidRPr="00A32D13" w:rsidRDefault="008B4C1B" w:rsidP="00A3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lastRenderedPageBreak/>
        <w:t xml:space="preserve">В случае неисполнения положений настоящей Политики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несет ответственность в соответствии действующим законодательством Российской Федерации.</w:t>
      </w:r>
    </w:p>
    <w:p w:rsidR="00A32D13" w:rsidRPr="00A32D13" w:rsidRDefault="00A32D13" w:rsidP="00A3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</w:p>
    <w:p w:rsidR="00A32D13" w:rsidRPr="00A32D13" w:rsidRDefault="00A32D13" w:rsidP="00A3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</w:p>
    <w:p w:rsidR="008B4C1B" w:rsidRPr="008B4C1B" w:rsidRDefault="008B4C1B" w:rsidP="00A3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ОБРАЩАЕМ ВАШЕ ВНИМАНИЕ!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Получить разъяснения по интересующим Вас вопросам обработки Ваших персональных данных, обратившись лично в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либо направив официальный запрос по Почте России по адресу: 4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24000, Республика Марий Эл, г. Йошкар-Ола,  ул. Пролетарская 17-17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.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В случае направления официального запроса в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в тексте запроса необходимо указать:</w:t>
      </w:r>
    </w:p>
    <w:p w:rsidR="008B4C1B" w:rsidRPr="00A32D13" w:rsidRDefault="008B4C1B" w:rsidP="00A32D13">
      <w:pPr>
        <w:pStyle w:val="a3"/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ФИО;</w:t>
      </w:r>
    </w:p>
    <w:p w:rsidR="008B4C1B" w:rsidRPr="008B4C1B" w:rsidRDefault="008B4C1B" w:rsidP="00A32D13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8B4C1B" w:rsidRPr="008B4C1B" w:rsidRDefault="008B4C1B" w:rsidP="00A32D13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сведения, подтверждающие Ваше участие в отношениях с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, 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либо сведения, иным способом подтверждающие факт обработки персональных данных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ИП Смоленцева Ю.</w:t>
      </w:r>
      <w:proofErr w:type="gramStart"/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;</w:t>
      </w:r>
    </w:p>
    <w:p w:rsidR="008B4C1B" w:rsidRPr="008B4C1B" w:rsidRDefault="008B4C1B" w:rsidP="00A32D13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8B4C1B" w:rsidRPr="008B4C1B" w:rsidRDefault="008B4C1B" w:rsidP="00A32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На сайте </w:t>
      </w:r>
      <w:proofErr w:type="spellStart"/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val="en-US" w:eastAsia="ru-RU"/>
        </w:rPr>
        <w:t>viking</w:t>
      </w:r>
      <w:proofErr w:type="spellEnd"/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12.</w:t>
      </w:r>
      <w:proofErr w:type="spellStart"/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val="en-US" w:eastAsia="ru-RU"/>
        </w:rPr>
        <w:t>ru</w:t>
      </w:r>
      <w:proofErr w:type="spellEnd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публикуется актуальная версия 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Политики ИП Смоленцева Ю.В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в отношении обработки персональных данных</w:t>
      </w:r>
      <w:proofErr w:type="gramStart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.С</w:t>
      </w:r>
      <w:proofErr w:type="gramEnd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ведения о реализуемых требованиях к защите персональных данных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</w:t>
      </w: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ИП Смоленцева Ю.В.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="00A32D13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</w:t>
      </w: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К таким мерам в соответствии с Федеральным законом № 152-ФЗ «О персональных данных» относятся:</w:t>
      </w:r>
    </w:p>
    <w:p w:rsidR="008B4C1B" w:rsidRPr="00A32D13" w:rsidRDefault="008B4C1B" w:rsidP="00A32D13">
      <w:pPr>
        <w:pStyle w:val="a3"/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8B4C1B" w:rsidRPr="008B4C1B" w:rsidRDefault="008B4C1B" w:rsidP="00A32D13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8B4C1B" w:rsidRPr="008B4C1B" w:rsidRDefault="008B4C1B" w:rsidP="00A32D13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применение прошедших в установленном порядке процедуру оценки соответствия средств защиты информации;</w:t>
      </w:r>
    </w:p>
    <w:p w:rsidR="008B4C1B" w:rsidRPr="008B4C1B" w:rsidRDefault="008B4C1B" w:rsidP="00A32D13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8B4C1B" w:rsidRPr="008B4C1B" w:rsidRDefault="008B4C1B" w:rsidP="00A32D13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обнаружение фактов несанкционированного доступа к персональным данным и принятием мер;</w:t>
      </w:r>
    </w:p>
    <w:p w:rsidR="008B4C1B" w:rsidRPr="008B4C1B" w:rsidRDefault="008B4C1B" w:rsidP="00A32D13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8B4C1B" w:rsidRPr="008B4C1B" w:rsidRDefault="008B4C1B" w:rsidP="00A32D13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8B4C1B" w:rsidRPr="008B4C1B" w:rsidRDefault="008B4C1B" w:rsidP="00A32D13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proofErr w:type="gramStart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контроль за</w:t>
      </w:r>
      <w:proofErr w:type="gramEnd"/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8B4C1B" w:rsidRPr="008B4C1B" w:rsidRDefault="008B4C1B" w:rsidP="00A32D13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учет машинных носителей персональных данных;</w:t>
      </w:r>
    </w:p>
    <w:p w:rsidR="008B4C1B" w:rsidRPr="008B4C1B" w:rsidRDefault="008B4C1B" w:rsidP="00A32D13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организация пропускного режима на территорию Общества;</w:t>
      </w:r>
    </w:p>
    <w:p w:rsidR="008B4C1B" w:rsidRPr="008B4C1B" w:rsidRDefault="008B4C1B" w:rsidP="00A32D13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размещение технических средств обработки персональных данных в пределах охраняемой территории;</w:t>
      </w:r>
    </w:p>
    <w:p w:rsidR="008B4C1B" w:rsidRPr="008B4C1B" w:rsidRDefault="008B4C1B" w:rsidP="00A32D13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поддержание технических средств охраны, сигнализации в постоянной готовности;</w:t>
      </w:r>
    </w:p>
    <w:p w:rsidR="00A32D13" w:rsidRPr="00A32D13" w:rsidRDefault="008B4C1B" w:rsidP="00A32D13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4C1B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</w:p>
    <w:p w:rsidR="008B4C1B" w:rsidRPr="00A32D13" w:rsidRDefault="00A32D13" w:rsidP="00A32D13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>в</w:t>
      </w:r>
      <w:r w:rsidR="008B4C1B" w:rsidRPr="00A32D13">
        <w:rPr>
          <w:rFonts w:ascii="Times New Roman" w:eastAsia="Times New Roman" w:hAnsi="Times New Roman" w:cs="Times New Roman"/>
          <w:bCs/>
          <w:color w:val="303133"/>
          <w:sz w:val="20"/>
          <w:szCs w:val="20"/>
          <w:shd w:val="clear" w:color="auto" w:fill="FFFFFF"/>
          <w:lang w:eastAsia="ru-RU"/>
        </w:rPr>
        <w:t xml:space="preserve"> целях координации действий по обеспечению безопасности персональных данных в ИП Смоленцева Ю.В.назначены лица, ответственные за обеспечение безопасности персональных данных.</w:t>
      </w:r>
    </w:p>
    <w:sectPr w:rsidR="008B4C1B" w:rsidRPr="00A3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1F82"/>
    <w:multiLevelType w:val="multilevel"/>
    <w:tmpl w:val="EFB2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720DA"/>
    <w:multiLevelType w:val="multilevel"/>
    <w:tmpl w:val="017C2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080"/>
      </w:pPr>
      <w:rPr>
        <w:rFonts w:hint="default"/>
      </w:rPr>
    </w:lvl>
  </w:abstractNum>
  <w:abstractNum w:abstractNumId="2">
    <w:nsid w:val="47F6781F"/>
    <w:multiLevelType w:val="multilevel"/>
    <w:tmpl w:val="02CE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B06A8"/>
    <w:multiLevelType w:val="multilevel"/>
    <w:tmpl w:val="922A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91F20"/>
    <w:multiLevelType w:val="multilevel"/>
    <w:tmpl w:val="881C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A16D5"/>
    <w:multiLevelType w:val="multilevel"/>
    <w:tmpl w:val="1CA2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F7106"/>
    <w:multiLevelType w:val="multilevel"/>
    <w:tmpl w:val="8148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8B4C1B"/>
    <w:rsid w:val="008B4C1B"/>
    <w:rsid w:val="00A3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2019-02-20T08:28:00Z</dcterms:created>
  <dcterms:modified xsi:type="dcterms:W3CDTF">2019-02-20T08:45:00Z</dcterms:modified>
</cp:coreProperties>
</file>